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18B" w:rsidRDefault="001F618B" w:rsidP="001F618B">
      <w:pPr>
        <w:pStyle w:val="a3"/>
        <w:spacing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bookmarkStart w:id="0" w:name="_GoBack"/>
      <w:bookmarkEnd w:id="0"/>
    </w:p>
    <w:p w:rsidR="00094FDF" w:rsidRDefault="001F618B" w:rsidP="001F618B">
      <w:pPr>
        <w:pStyle w:val="a3"/>
        <w:spacing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094FD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94FDF" w:rsidRPr="0047592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</w:t>
      </w:r>
      <w:r w:rsidR="0047440B">
        <w:rPr>
          <w:rFonts w:ascii="Times New Roman" w:hAnsi="Times New Roman" w:cs="Times New Roman"/>
          <w:b/>
          <w:bCs/>
          <w:sz w:val="24"/>
          <w:szCs w:val="24"/>
        </w:rPr>
        <w:t>своения учебного предмета</w:t>
      </w:r>
      <w:r w:rsidR="00094FDF" w:rsidRPr="004759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94FDF" w:rsidRPr="001A07D4" w:rsidRDefault="00094FDF" w:rsidP="001F618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1A07D4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изучения искусства у </w:t>
      </w:r>
      <w:proofErr w:type="gramStart"/>
      <w:r w:rsidRPr="001A07D4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1A07D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94FDF" w:rsidRPr="00CE0FC5" w:rsidRDefault="00094FDF" w:rsidP="00DA70B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будут сформированы основы художественной культуры: представления о специфике искусства, потребность в художественном творчестве и в  общении с искусством;</w:t>
      </w:r>
    </w:p>
    <w:p w:rsidR="00094FDF" w:rsidRPr="00CE0FC5" w:rsidRDefault="00094FDF" w:rsidP="00DA70B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094FDF" w:rsidRPr="00CE0FC5" w:rsidRDefault="00094FDF" w:rsidP="00DA70B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сформируются основы духовно-нравственных ценностей личности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0FC5">
        <w:rPr>
          <w:rFonts w:ascii="Times New Roman" w:hAnsi="Times New Roman" w:cs="Times New Roman"/>
          <w:sz w:val="24"/>
          <w:szCs w:val="24"/>
        </w:rPr>
        <w:t xml:space="preserve"> будут проявляться эмоционально-ценностное отношение к миру,  художественный вкус;</w:t>
      </w:r>
    </w:p>
    <w:p w:rsidR="00094FDF" w:rsidRPr="00CE0FC5" w:rsidRDefault="00094FDF" w:rsidP="00DA70B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появится способность к реализации творческого потенциала в духовной, художественно-продуктивной деятельности, разовьётся трудолюбие, открытость  миру, диалогичность;</w:t>
      </w:r>
    </w:p>
    <w:p w:rsidR="00094FDF" w:rsidRPr="00CE0FC5" w:rsidRDefault="00094FDF" w:rsidP="00DA70B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установится осознанное уважение и принятие традиций, форм культурн</w:t>
      </w:r>
      <w:proofErr w:type="gramStart"/>
      <w:r w:rsidRPr="00CE0FC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E0FC5">
        <w:rPr>
          <w:rFonts w:ascii="Times New Roman" w:hAnsi="Times New Roman" w:cs="Times New Roman"/>
          <w:sz w:val="24"/>
          <w:szCs w:val="24"/>
        </w:rPr>
        <w:t xml:space="preserve"> 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традиция  многонационального  народа Российской Федерации, зародится социально  ориентированный взгляд на мир;</w:t>
      </w:r>
    </w:p>
    <w:p w:rsidR="00094FDF" w:rsidRPr="00CE0FC5" w:rsidRDefault="00094FDF" w:rsidP="00DA70B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будут заложены основы российской гражданской идентичности, чувства гордости за свою Родину, появится осознание своей этнической и национальной  принадлежности, ответственности за общее благополучие.</w:t>
      </w:r>
    </w:p>
    <w:p w:rsidR="00094FDF" w:rsidRDefault="00094FDF" w:rsidP="00DA70B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03A1">
        <w:rPr>
          <w:rFonts w:ascii="Times New Roman" w:hAnsi="Times New Roman" w:cs="Times New Roman"/>
          <w:b/>
          <w:bCs/>
          <w:sz w:val="24"/>
          <w:szCs w:val="24"/>
        </w:rPr>
        <w:t>Обучающиеся:</w:t>
      </w:r>
    </w:p>
    <w:p w:rsidR="00094FDF" w:rsidRPr="00CE0FC5" w:rsidRDefault="00094FDF" w:rsidP="00DA70B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094FDF" w:rsidRPr="00CE0FC5" w:rsidRDefault="00094FDF" w:rsidP="00DA70B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 xml:space="preserve">получат навыками сотрудничества </w:t>
      </w:r>
      <w:proofErr w:type="gramStart"/>
      <w:r w:rsidRPr="00CE0FC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E0FC5">
        <w:rPr>
          <w:rFonts w:ascii="Times New Roman" w:hAnsi="Times New Roman" w:cs="Times New Roman"/>
          <w:sz w:val="24"/>
          <w:szCs w:val="24"/>
        </w:rPr>
        <w:t xml:space="preserve"> взрослыми и сверстниками, научаться вести диалог, участвовать в обсуждении значимых явлений жизни и искусства;</w:t>
      </w:r>
    </w:p>
    <w:p w:rsidR="00094FDF" w:rsidRPr="00CE0FC5" w:rsidRDefault="00094FDF" w:rsidP="00DA70B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>научатся различать виды и жанры искусства, смогут называть ведущие художественные музеи России (и своего региона);</w:t>
      </w:r>
    </w:p>
    <w:p w:rsidR="00094FDF" w:rsidRPr="00CE0FC5" w:rsidRDefault="00094FDF" w:rsidP="00DA70B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FC5">
        <w:rPr>
          <w:rFonts w:ascii="Times New Roman" w:hAnsi="Times New Roman" w:cs="Times New Roman"/>
          <w:sz w:val="24"/>
          <w:szCs w:val="24"/>
        </w:rPr>
        <w:t xml:space="preserve">будут использовать выразительные средства для воплощения собственного  художественно-творческого замысла; смогут выполнять простые рисунки и орнаментальные композиции, используя язык компьютерной графики в программе </w:t>
      </w:r>
      <w:r w:rsidRPr="00CE0FC5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CE0FC5">
        <w:rPr>
          <w:rFonts w:ascii="Times New Roman" w:hAnsi="Times New Roman" w:cs="Times New Roman"/>
          <w:sz w:val="24"/>
          <w:szCs w:val="24"/>
        </w:rPr>
        <w:t>.</w:t>
      </w:r>
    </w:p>
    <w:p w:rsidR="00094FDF" w:rsidRPr="00B818FB" w:rsidRDefault="00094FDF" w:rsidP="00DA70B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4FDF" w:rsidRDefault="00094FDF" w:rsidP="008446CD">
      <w:pPr>
        <w:pStyle w:val="a3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27DBE" w:rsidRDefault="00027DBE" w:rsidP="008446CD">
      <w:pPr>
        <w:pStyle w:val="a3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Pr="004242C6" w:rsidRDefault="00094FDF" w:rsidP="008446CD">
      <w:pPr>
        <w:pStyle w:val="a3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B818FB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курса: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3D87">
        <w:rPr>
          <w:rFonts w:ascii="Times New Roman" w:hAnsi="Times New Roman" w:cs="Times New Roman"/>
          <w:b/>
          <w:bCs/>
          <w:sz w:val="24"/>
          <w:szCs w:val="24"/>
        </w:rPr>
        <w:lastRenderedPageBreak/>
        <w:t>Искусство в твоём доме.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Твои игрушки.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Посуда у тебя дома.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Обои и шторы у тебя дома.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Мамин платок.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Твои книжки.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Открытки.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Труд художника для твоего дома (обобщение темы).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3D87">
        <w:rPr>
          <w:rFonts w:ascii="Times New Roman" w:hAnsi="Times New Roman" w:cs="Times New Roman"/>
          <w:b/>
          <w:bCs/>
          <w:sz w:val="24"/>
          <w:szCs w:val="24"/>
        </w:rPr>
        <w:t>Искусство на улицах твоего города.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D87">
        <w:rPr>
          <w:rFonts w:ascii="Times New Roman" w:hAnsi="Times New Roman" w:cs="Times New Roman"/>
          <w:sz w:val="24"/>
          <w:szCs w:val="24"/>
        </w:rPr>
        <w:t>Памятники архитектуры.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Парки, скверы, бульвары.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Ажурные ограды.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Волшебные фонари.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Витрины.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Удивительный транспорт.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Труд художника на улицах твоего города (села) (обобщение темы).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Художник и зрелище.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Художник и цирк.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Художник и театр.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Театр кукол.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Маски.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Афиша и плакат.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Праздник в городе.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Школьный карнавал (обобщение темы).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Художник и музей.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Музей в жизни города.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Картина – особый мир. Картина-пейзаж.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Картина-портрет.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Картина-натюрморт.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Картины исторические и бытовые.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Скульптура в музее и на улице.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Художественная выставка (обобщение темы).</w:t>
      </w:r>
    </w:p>
    <w:p w:rsidR="00094FDF" w:rsidRDefault="00094FDF" w:rsidP="0036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DF" w:rsidRDefault="00094FDF" w:rsidP="00704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DF" w:rsidRDefault="00094FDF" w:rsidP="008446CD">
      <w:pPr>
        <w:pStyle w:val="a3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DA0AEA" w:rsidRDefault="00DA0AEA" w:rsidP="008446CD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0AEA" w:rsidRDefault="00DA0AEA" w:rsidP="008446CD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DF" w:rsidRDefault="00094FDF" w:rsidP="008446CD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11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с указанием количества часов </w:t>
      </w:r>
    </w:p>
    <w:p w:rsidR="00094FDF" w:rsidRDefault="00094FDF" w:rsidP="008446CD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E113A">
        <w:rPr>
          <w:rFonts w:ascii="Times New Roman" w:hAnsi="Times New Roman" w:cs="Times New Roman"/>
          <w:b/>
          <w:bCs/>
          <w:sz w:val="24"/>
          <w:szCs w:val="24"/>
        </w:rPr>
        <w:t>отводимых</w:t>
      </w:r>
      <w:proofErr w:type="gramEnd"/>
      <w:r w:rsidRPr="00EE113A">
        <w:rPr>
          <w:rFonts w:ascii="Times New Roman" w:hAnsi="Times New Roman" w:cs="Times New Roman"/>
          <w:b/>
          <w:bCs/>
          <w:sz w:val="24"/>
          <w:szCs w:val="24"/>
        </w:rPr>
        <w:t xml:space="preserve"> на освоение каждой темы.</w:t>
      </w:r>
    </w:p>
    <w:tbl>
      <w:tblPr>
        <w:tblW w:w="106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851"/>
        <w:gridCol w:w="5385"/>
        <w:gridCol w:w="990"/>
        <w:gridCol w:w="1102"/>
        <w:gridCol w:w="1084"/>
      </w:tblGrid>
      <w:tr w:rsidR="00094FDF" w:rsidRPr="00172FF7" w:rsidTr="00D866C3">
        <w:tc>
          <w:tcPr>
            <w:tcW w:w="1242" w:type="dxa"/>
          </w:tcPr>
          <w:p w:rsidR="00094FDF" w:rsidRPr="00172FF7" w:rsidRDefault="00094FDF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094FDF" w:rsidRPr="00172FF7" w:rsidRDefault="00094FDF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094FDF" w:rsidRPr="00172FF7" w:rsidRDefault="00094FDF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  <w:p w:rsidR="00094FDF" w:rsidRPr="00172FF7" w:rsidRDefault="00094FDF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  <w:p w:rsidR="00094FDF" w:rsidRPr="00172FF7" w:rsidRDefault="00094FDF" w:rsidP="00172F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094FDF" w:rsidRPr="00172FF7" w:rsidTr="00D866C3">
        <w:trPr>
          <w:trHeight w:val="122"/>
        </w:trPr>
        <w:tc>
          <w:tcPr>
            <w:tcW w:w="1242" w:type="dxa"/>
            <w:vMerge w:val="restart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и чем 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работает </w:t>
            </w:r>
            <w:proofErr w:type="spellStart"/>
            <w:proofErr w:type="gramStart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</w:t>
            </w:r>
            <w:proofErr w:type="spellEnd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-ник</w:t>
            </w:r>
            <w:proofErr w:type="gramEnd"/>
          </w:p>
        </w:tc>
        <w:tc>
          <w:tcPr>
            <w:tcW w:w="851" w:type="dxa"/>
            <w:vMerge w:val="restart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 основных цвета – 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желтый, красный, синий.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цветов (без предварительного рисунка;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заполнение крупными изображениями всего листа)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гуашь, крупная кисть, белая бумага.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122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Белая и чёрная краски.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природных стихий (гроза, буря, извержение вулкана, дождь, туман и т. д.)</w:t>
            </w:r>
            <w:proofErr w:type="gramEnd"/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гуашь (пять красок), крупная кисть, белая бумага.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122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Пастель и цветные мелки, акварель, их выразительные возможности.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осеннего леса (по памяти и впечатлению)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астель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или мелки, акварель; белая, оберточная бумага.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 w:val="restart"/>
            <w:tcBorders>
              <w:top w:val="nil"/>
            </w:tcBorders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Выразительные возможности аппликации.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коврика на тему осенней земли с опавшими листьями (работа в группе 1-3 панно; работа по памяти и впечатлению)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цветная бумага, куски ткани, нитки, ножницы, клей.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Выразительные возможности графических материалов.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зимнего леса (по впечатлению и по памяти).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тушь или чёрная гуашь, чернила, перо, палочка, тонкая кисть или уголь; белая бумага.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Выразительность материалов для работы в объёме.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животных родного края (по впечатлению и памяти).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ластилин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стеки.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Выразительные возможности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бумаги.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сооружение игровой площадки для вылепленных зверей (индивидуально, группами, коллективно; работа по воображению)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бумага, ножницы, клей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Неожиданные материалы (обобщение четверти).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ночного праздничного города.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еожиданные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(серпантин, конфетти, семена, нитки, травы и т. д.), темная бумага в качестве фона.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 w:val="restart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Реаль-ность</w:t>
            </w:r>
            <w:proofErr w:type="spellEnd"/>
            <w:proofErr w:type="gramEnd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фанта-</w:t>
            </w: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зия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и реальность.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любого животного.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(одна или две краски) или тушь, кисть, бумага.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и фантазия.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фантастического животного путём соединения элементов разных животных, птиц и даже растений.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кисти, большой лист бумаги (цветной или тонированной).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Украшение и реальность.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паутинок с росой, веточками деревьев или снежинок при помощи линий (индивидуально по памяти).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голь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мел, тушь и тонкая кисть или гуашь (один цвет), бумага.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Украшение и фантазия.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кружева, украшение узором воротничка для платья или кокошника, закладки для книги.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любой графический материал (один-два цвета).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274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Постройка и реальность.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онструирование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бумагиподводного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(индивидуально-коллективная работа).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бумага, ножницы, клей.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Постройка и фантазия.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макетов фантастических зданий, фантастического города (индивидуально-групповая работа по воображению)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бумага, ножницы, клей.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Братья – Мастера Изображения, Украшения и Постройки всегда работают вместе (обобщение темы четверти).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Задание: 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(моделирование) и украшение ёлочных игрушек, изображающих людей, зверей, растения. Создание коллективного панно.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маленькие кисти, бумага, ножницы, клей.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 w:val="restart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 чём говорит 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искус-</w:t>
            </w: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proofErr w:type="gramEnd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природы в различных состояниях.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контрастных состояний природы (море нежное и ласковое, бурное и тревожное и т.д.)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крупные кисти, бумага.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характера животных.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животных весёлых, стремительных, угрожающих.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(один или два - три цвета), кисти, бумага.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характера человека: женский образ.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противоположных по характеру сказочных женских образов. Класс делиться на две части: одни изображают добрых, другие – злых.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или пастель, кисти, цветная бумага.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416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характера человека: мужской образ.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доброго и злого героев из знакомых сказок.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(ограниченная палитра) или пастель, мелки, обои, цветная бумага, кисти.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человека в скульптуре.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в объёме сказочных образов с ярко выраженным характером (Царевна-Лебедь, Баба Яга и т.д.)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ластилин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стеки, дощечки.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 w:val="restart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его украшения.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крашение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вырезанных из бумаги богатырских доспехов, кокошников, воротников.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кисти.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чём говорят украшения.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крашение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двух противоположных по намерениям сказочных флотов (доброго, праздничного и злого, пиратского). Работа коллективн</w:t>
            </w:r>
            <w:proofErr w:type="gramStart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индивидуальная в технике аппликации.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кисти, клей, обои.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здания.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образа сказочных построек (дворцы доброй феи и Снежной королевы и т. д.)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кисти, бумага.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558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изображении, украшении и постройке человек выражает свои чувства, мысли, настроение, своё отношение к миру (обобщение темы).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бсуждение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выставки.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 w:val="restart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Как 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говорит 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искус-</w:t>
            </w: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Тёплые и холодные цвета. Борьба тёплого и холодного.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горящего костра и холодной синей ночи вокруг (борьба тепла и холода) (работа по памяти и впечатлению) или изображение пера Жар-птицы (краски смешиваются прямо на листе, черная и белая краски не применяются).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без чёрной и белой красок, крупные кисти, большие листы бумаги.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Тихие и звонкие цвета.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весенней земли (по памяти и впечатлению). Можно посвятить созданию «тёплого царства» (Солнечный город), «холодного царства (царство Снежной королевы) главное – добиться колористического богатства цветовой гаммы.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крупные кисти, большие листы бумаги.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такое ритм линий?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весенних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ручьёв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астель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или цветные мелки. В качестве подмалёвка используется изображение весенней земли (на нём земля видна сверху, значит, и ручьи побегут по всей плоскости листа). Можно также работать гуашью на чистом листе.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 линий.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нежных или могучих веток, передача их характера и настроения (индивидуально или по два человека; по впечатлению и памяти).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уашь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кисть или тушь, уголь, сангина; большие листы бумаги.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Ритм пятен.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ритмическое расположение летящих птиц на плоскости листа (работа индивидуальная или коллективная).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елая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  тёмная  бумага, ножницы,  клей.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 выражают характер.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конструирование или лепка птиц с разными пропорциями (большой хвост  </w:t>
            </w:r>
            <w:proofErr w:type="gramStart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аленькая головка – большой клюв)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елая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и цветная бумага, ножницы,  клей или пластилин, стеки.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Ритм линий и пятен, цвет, пропорции – средства выразительности.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коллективного панно на тему «Весна. Шум птиц».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ольшие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 xml:space="preserve"> листы для панно, гуашь, кисти, ножницы,  клей.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4FDF" w:rsidRPr="00172FF7" w:rsidTr="00D866C3">
        <w:trPr>
          <w:trHeight w:val="950"/>
        </w:trPr>
        <w:tc>
          <w:tcPr>
            <w:tcW w:w="1242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Обобщающий урок года.</w:t>
            </w:r>
          </w:p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 w:rsidRPr="00172F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гра-беседа</w:t>
            </w:r>
            <w:proofErr w:type="spellEnd"/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, в которой вспоминают все основные темы года.</w:t>
            </w:r>
          </w:p>
        </w:tc>
        <w:tc>
          <w:tcPr>
            <w:tcW w:w="990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094FDF" w:rsidRPr="00172FF7" w:rsidRDefault="00094FDF" w:rsidP="00172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94FDF" w:rsidRDefault="00094FDF" w:rsidP="00DA70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DF" w:rsidRPr="00704E73" w:rsidRDefault="00094FDF" w:rsidP="00EE113A">
      <w:pPr>
        <w:pStyle w:val="Bodytext2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</w:p>
    <w:p w:rsidR="00094FDF" w:rsidRPr="00EE113A" w:rsidRDefault="00094FDF" w:rsidP="00EE11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94FDF" w:rsidRPr="00EE113A" w:rsidSect="00375601">
      <w:pgSz w:w="11906" w:h="16838"/>
      <w:pgMar w:top="1134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1E9E"/>
    <w:multiLevelType w:val="hybridMultilevel"/>
    <w:tmpl w:val="3F12F372"/>
    <w:lvl w:ilvl="0" w:tplc="54F21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10A41"/>
    <w:multiLevelType w:val="hybridMultilevel"/>
    <w:tmpl w:val="3F12F372"/>
    <w:lvl w:ilvl="0" w:tplc="54F21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E236E"/>
    <w:multiLevelType w:val="hybridMultilevel"/>
    <w:tmpl w:val="3F12F372"/>
    <w:lvl w:ilvl="0" w:tplc="54F21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058B5"/>
    <w:multiLevelType w:val="hybridMultilevel"/>
    <w:tmpl w:val="CFF21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24850D4"/>
    <w:multiLevelType w:val="hybridMultilevel"/>
    <w:tmpl w:val="235AA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B095B76"/>
    <w:multiLevelType w:val="hybridMultilevel"/>
    <w:tmpl w:val="492EDF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70B1"/>
    <w:rsid w:val="00027DBE"/>
    <w:rsid w:val="00094FDF"/>
    <w:rsid w:val="00172FF7"/>
    <w:rsid w:val="001A07D4"/>
    <w:rsid w:val="001F618B"/>
    <w:rsid w:val="002B33DA"/>
    <w:rsid w:val="0036001D"/>
    <w:rsid w:val="00375601"/>
    <w:rsid w:val="003C03A1"/>
    <w:rsid w:val="004242C6"/>
    <w:rsid w:val="00434A14"/>
    <w:rsid w:val="0047440B"/>
    <w:rsid w:val="0047592A"/>
    <w:rsid w:val="005679CD"/>
    <w:rsid w:val="005E686A"/>
    <w:rsid w:val="00704E73"/>
    <w:rsid w:val="008446CD"/>
    <w:rsid w:val="008511FB"/>
    <w:rsid w:val="008A3339"/>
    <w:rsid w:val="008A5B79"/>
    <w:rsid w:val="00A20A8B"/>
    <w:rsid w:val="00A31076"/>
    <w:rsid w:val="00A8661E"/>
    <w:rsid w:val="00B33D87"/>
    <w:rsid w:val="00B818FB"/>
    <w:rsid w:val="00C616A9"/>
    <w:rsid w:val="00CE0FC5"/>
    <w:rsid w:val="00D866C3"/>
    <w:rsid w:val="00DA0AEA"/>
    <w:rsid w:val="00DA70B1"/>
    <w:rsid w:val="00EB251B"/>
    <w:rsid w:val="00EE113A"/>
    <w:rsid w:val="00EF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7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A70B1"/>
    <w:pPr>
      <w:ind w:left="720"/>
    </w:pPr>
  </w:style>
  <w:style w:type="table" w:styleId="a4">
    <w:name w:val="Table Grid"/>
    <w:basedOn w:val="a1"/>
    <w:uiPriority w:val="99"/>
    <w:rsid w:val="00DA70B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"/>
    <w:uiPriority w:val="99"/>
    <w:locked/>
    <w:rsid w:val="00EE113A"/>
    <w:rPr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EE113A"/>
    <w:pPr>
      <w:shd w:val="clear" w:color="auto" w:fill="FFFFFF"/>
      <w:spacing w:after="0" w:line="290" w:lineRule="exact"/>
      <w:jc w:val="both"/>
    </w:pPr>
  </w:style>
  <w:style w:type="character" w:customStyle="1" w:styleId="Heading2">
    <w:name w:val="Heading #2_"/>
    <w:link w:val="Heading20"/>
    <w:uiPriority w:val="99"/>
    <w:locked/>
    <w:rsid w:val="00EE113A"/>
    <w:rPr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EE113A"/>
    <w:pPr>
      <w:shd w:val="clear" w:color="auto" w:fill="FFFFFF"/>
      <w:spacing w:before="120" w:after="0" w:line="290" w:lineRule="exact"/>
      <w:jc w:val="center"/>
      <w:outlineLvl w:val="1"/>
    </w:pPr>
    <w:rPr>
      <w:b/>
      <w:bCs/>
    </w:rPr>
  </w:style>
  <w:style w:type="character" w:customStyle="1" w:styleId="Bodytext2">
    <w:name w:val="Body text (2)_"/>
    <w:link w:val="Bodytext20"/>
    <w:uiPriority w:val="99"/>
    <w:locked/>
    <w:rsid w:val="00EE113A"/>
    <w:rPr>
      <w:b/>
      <w:bCs/>
      <w:smallCaps/>
      <w:shd w:val="clear" w:color="auto" w:fill="FFFFFF"/>
    </w:rPr>
  </w:style>
  <w:style w:type="character" w:customStyle="1" w:styleId="Bodytext2NotSmallCaps">
    <w:name w:val="Body text (2) + Not Small Caps"/>
    <w:uiPriority w:val="99"/>
    <w:rsid w:val="00EE113A"/>
    <w:rPr>
      <w:b/>
      <w:bCs/>
      <w:smallCaps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EE113A"/>
    <w:pPr>
      <w:shd w:val="clear" w:color="auto" w:fill="FFFFFF"/>
      <w:spacing w:before="120" w:after="120" w:line="240" w:lineRule="atLeast"/>
      <w:jc w:val="center"/>
    </w:pPr>
    <w:rPr>
      <w:b/>
      <w:bCs/>
      <w:smallCaps/>
    </w:rPr>
  </w:style>
  <w:style w:type="character" w:customStyle="1" w:styleId="Bodytext3">
    <w:name w:val="Body text (3)_"/>
    <w:link w:val="Bodytext30"/>
    <w:uiPriority w:val="99"/>
    <w:locked/>
    <w:rsid w:val="00EE113A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EE113A"/>
    <w:pPr>
      <w:shd w:val="clear" w:color="auto" w:fill="FFFFFF"/>
      <w:spacing w:after="0" w:line="290" w:lineRule="exact"/>
      <w:jc w:val="both"/>
    </w:pPr>
    <w:rPr>
      <w:b/>
      <w:bCs/>
    </w:rPr>
  </w:style>
  <w:style w:type="character" w:styleId="a5">
    <w:name w:val="Hyperlink"/>
    <w:uiPriority w:val="99"/>
    <w:rsid w:val="00EE11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"Кильдюшевская сош"</Company>
  <LinksUpToDate>false</LinksUpToDate>
  <CharactersWithSpaces>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13</cp:revision>
  <cp:lastPrinted>2018-10-01T21:35:00Z</cp:lastPrinted>
  <dcterms:created xsi:type="dcterms:W3CDTF">2017-11-18T20:59:00Z</dcterms:created>
  <dcterms:modified xsi:type="dcterms:W3CDTF">2020-12-16T08:12:00Z</dcterms:modified>
</cp:coreProperties>
</file>